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4499C" w14:textId="704B6154" w:rsidR="00F609AD" w:rsidRDefault="00C54BB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MINISTRY OF HEALTH STATEMENT SUMMARY 16</w:t>
      </w:r>
      <w:r w:rsidRPr="00C54BBB"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JUNE 2020</w:t>
      </w:r>
    </w:p>
    <w:p w14:paraId="366CF2DC" w14:textId="731FDCC3" w:rsidR="00C54BBB" w:rsidRDefault="00C54BBB" w:rsidP="0033177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There have been on-going consultations between restaurant owners and the National Emergency Response Committee on Covid-19 on restaurant hours of business. </w:t>
      </w:r>
    </w:p>
    <w:p w14:paraId="286523D8" w14:textId="2B5FE81E" w:rsidR="00C54BBB" w:rsidRDefault="00C54BBB" w:rsidP="0033177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NERCC directs that the hours of business henceforth shall be up to 7.30 pm. Operators are advised to follow the guidelines and protocols given by the Ministry of Health. </w:t>
      </w:r>
    </w:p>
    <w:p w14:paraId="1958A04A" w14:textId="448D09E9" w:rsidR="00C54BBB" w:rsidRDefault="00C54BBB" w:rsidP="0033177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3,255 samples have been tested in the last 24 hours out of which 133 people tested positive. The cumulative number of tests conducted so far is now 121,956. </w:t>
      </w:r>
    </w:p>
    <w:p w14:paraId="27B2B58C" w14:textId="13FC4DA0" w:rsidR="00C54BBB" w:rsidRDefault="00C54BBB" w:rsidP="0033177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total caseload is now 3,860. </w:t>
      </w:r>
    </w:p>
    <w:p w14:paraId="513AAFE4" w14:textId="1B1E64FF" w:rsidR="00C54BBB" w:rsidRDefault="00C54BBB" w:rsidP="0033177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All positive cases are Kenyans with 88 being males and 45 females. The youngest is 13 and the oldest is 90 years. </w:t>
      </w:r>
    </w:p>
    <w:p w14:paraId="78155590" w14:textId="3DF1C54E" w:rsidR="00C54BBB" w:rsidRDefault="00C54BBB" w:rsidP="0033177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cases are distributed as follows: </w:t>
      </w:r>
      <w:bookmarkStart w:id="0" w:name="_GoBack"/>
      <w:bookmarkEnd w:id="0"/>
    </w:p>
    <w:p w14:paraId="7F2B116E" w14:textId="58308643" w:rsidR="00C54BBB" w:rsidRDefault="00C54BBB" w:rsidP="0033177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Nairobi – 86 </w:t>
      </w:r>
    </w:p>
    <w:p w14:paraId="78C170EE" w14:textId="7448E06D" w:rsidR="00C54BBB" w:rsidRDefault="00C54BBB" w:rsidP="0033177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Mombasa – 27</w:t>
      </w:r>
    </w:p>
    <w:p w14:paraId="44B50CB4" w14:textId="70565EE9" w:rsidR="00C54BBB" w:rsidRDefault="00C54BBB" w:rsidP="0033177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Kiambu – 7</w:t>
      </w:r>
    </w:p>
    <w:p w14:paraId="4265950E" w14:textId="37024DCB" w:rsidR="00C54BBB" w:rsidRDefault="00C54BBB" w:rsidP="0033177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Busia – 5</w:t>
      </w:r>
    </w:p>
    <w:p w14:paraId="2981DB44" w14:textId="02161289" w:rsidR="00C54BBB" w:rsidRDefault="00C54BBB" w:rsidP="0033177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Muranga</w:t>
      </w:r>
      <w:proofErr w:type="spellEnd"/>
      <w:r>
        <w:rPr>
          <w:sz w:val="24"/>
          <w:szCs w:val="24"/>
        </w:rPr>
        <w:t xml:space="preserve">, Kilifi, Kajiado and Migori </w:t>
      </w:r>
      <w:r w:rsidR="0033177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31772">
        <w:rPr>
          <w:sz w:val="24"/>
          <w:szCs w:val="24"/>
        </w:rPr>
        <w:t>1 case each</w:t>
      </w:r>
    </w:p>
    <w:p w14:paraId="23D1C925" w14:textId="0714D1B9" w:rsidR="00331772" w:rsidRDefault="00331772" w:rsidP="0033177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Machakos – 1 </w:t>
      </w:r>
    </w:p>
    <w:p w14:paraId="44BE5796" w14:textId="20EDF603" w:rsidR="00331772" w:rsidRDefault="00331772" w:rsidP="00331772">
      <w:pPr>
        <w:spacing w:line="360" w:lineRule="auto"/>
        <w:rPr>
          <w:sz w:val="24"/>
          <w:szCs w:val="24"/>
        </w:rPr>
      </w:pPr>
    </w:p>
    <w:p w14:paraId="64039FEA" w14:textId="6306A4C9" w:rsidR="00331772" w:rsidRDefault="00331772" w:rsidP="00331772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40 patients have been discharged with the total number of recoveries at 1,326. </w:t>
      </w:r>
    </w:p>
    <w:p w14:paraId="011DDC4F" w14:textId="6D1F40D2" w:rsidR="00331772" w:rsidRPr="00331772" w:rsidRDefault="00331772" w:rsidP="00331772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 patient was lost bringing the fatalities to 105. </w:t>
      </w:r>
    </w:p>
    <w:sectPr w:rsidR="00331772" w:rsidRPr="003317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7C4A"/>
    <w:multiLevelType w:val="hybridMultilevel"/>
    <w:tmpl w:val="07D24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54D8C"/>
    <w:multiLevelType w:val="hybridMultilevel"/>
    <w:tmpl w:val="74BCAB8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196D09"/>
    <w:multiLevelType w:val="hybridMultilevel"/>
    <w:tmpl w:val="9A402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BBB"/>
    <w:rsid w:val="00331772"/>
    <w:rsid w:val="00C54BBB"/>
    <w:rsid w:val="00F6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153AD"/>
  <w15:chartTrackingRefBased/>
  <w15:docId w15:val="{D9AE9D78-0872-49C6-9EC2-D625B37A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Ringera</dc:creator>
  <cp:keywords/>
  <dc:description/>
  <cp:lastModifiedBy>David Ringera</cp:lastModifiedBy>
  <cp:revision>1</cp:revision>
  <dcterms:created xsi:type="dcterms:W3CDTF">2020-06-19T11:58:00Z</dcterms:created>
  <dcterms:modified xsi:type="dcterms:W3CDTF">2020-06-19T12:10:00Z</dcterms:modified>
</cp:coreProperties>
</file>